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2C71" w14:textId="77777777" w:rsidR="00991C2F" w:rsidRDefault="00991C2F" w:rsidP="00D36451">
      <w:pPr>
        <w:jc w:val="center"/>
        <w:rPr>
          <w:b/>
          <w:sz w:val="28"/>
          <w:szCs w:val="28"/>
        </w:rPr>
      </w:pPr>
    </w:p>
    <w:p w14:paraId="47754C27" w14:textId="77777777" w:rsidR="00322C8A" w:rsidRDefault="00322C8A" w:rsidP="00991C2F">
      <w:pPr>
        <w:pStyle w:val="Title"/>
        <w:rPr>
          <w:rFonts w:asciiTheme="minorHAnsi" w:hAnsiTheme="minorHAnsi"/>
          <w:color w:val="215868" w:themeColor="accent5" w:themeShade="80"/>
          <w:sz w:val="40"/>
        </w:rPr>
      </w:pPr>
      <w:r w:rsidRPr="00322C8A">
        <w:rPr>
          <w:rFonts w:asciiTheme="minorHAnsi" w:hAnsiTheme="minorHAnsi"/>
          <w:color w:val="215868" w:themeColor="accent5" w:themeShade="80"/>
          <w:sz w:val="40"/>
        </w:rPr>
        <w:t xml:space="preserve">PEDIDO DE ACESSO </w:t>
      </w:r>
    </w:p>
    <w:p w14:paraId="1786C292" w14:textId="79F754E6" w:rsidR="00D36451" w:rsidRDefault="00322C8A" w:rsidP="00991C2F">
      <w:pPr>
        <w:pStyle w:val="Title"/>
        <w:rPr>
          <w:rFonts w:asciiTheme="minorHAnsi" w:hAnsiTheme="minorHAnsi"/>
          <w:color w:val="215868" w:themeColor="accent5" w:themeShade="80"/>
          <w:sz w:val="40"/>
        </w:rPr>
      </w:pPr>
      <w:r w:rsidRPr="00322C8A">
        <w:rPr>
          <w:rFonts w:asciiTheme="minorHAnsi" w:hAnsiTheme="minorHAnsi"/>
          <w:color w:val="215868" w:themeColor="accent5" w:themeShade="80"/>
          <w:sz w:val="40"/>
        </w:rPr>
        <w:t>AO FUNDO PARA AS ILHAS</w:t>
      </w:r>
    </w:p>
    <w:p w14:paraId="6EAB37DA" w14:textId="77777777" w:rsidR="000D1996" w:rsidRDefault="000D1996" w:rsidP="000D1996">
      <w:pPr>
        <w:pStyle w:val="Subtitle"/>
      </w:pPr>
    </w:p>
    <w:p w14:paraId="398A8B0D" w14:textId="4D4C2806" w:rsidR="000D1996" w:rsidRPr="000D1996" w:rsidRDefault="000D1996" w:rsidP="000D1996">
      <w:r w:rsidRPr="000D1996">
        <w:t>Para ajudá-lo a concluir o aplicativo, consulte o documento "D.</w:t>
      </w:r>
      <w:r>
        <w:t xml:space="preserve"> </w:t>
      </w:r>
      <w:bookmarkStart w:id="0" w:name="_GoBack"/>
      <w:bookmarkEnd w:id="0"/>
      <w:r>
        <w:t>Regras acesso Fundo</w:t>
      </w:r>
      <w:r w:rsidRPr="000D1996">
        <w:t>"</w:t>
      </w:r>
    </w:p>
    <w:p w14:paraId="27E31483" w14:textId="77777777" w:rsidR="000829F9" w:rsidRDefault="000829F9" w:rsidP="000829F9">
      <w:pPr>
        <w:pStyle w:val="Subtitle"/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72"/>
        <w:gridCol w:w="3772"/>
        <w:gridCol w:w="2663"/>
      </w:tblGrid>
      <w:tr w:rsidR="000829F9" w:rsidRPr="002E77BB" w14:paraId="274F7DC5" w14:textId="77777777" w:rsidTr="00500EEC">
        <w:tc>
          <w:tcPr>
            <w:tcW w:w="10207" w:type="dxa"/>
            <w:gridSpan w:val="3"/>
            <w:shd w:val="clear" w:color="auto" w:fill="215868" w:themeFill="accent5" w:themeFillShade="80"/>
          </w:tcPr>
          <w:p w14:paraId="4EF06B3F" w14:textId="77777777" w:rsidR="00322C8A" w:rsidRDefault="00322C8A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  <w:p w14:paraId="784F248D" w14:textId="77777777" w:rsidR="000829F9" w:rsidRDefault="000829F9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  <w:r>
              <w:rPr>
                <w:b/>
                <w:color w:val="FFFFFF" w:themeColor="background1"/>
                <w:szCs w:val="32"/>
              </w:rPr>
              <w:t>A ILHA</w:t>
            </w:r>
          </w:p>
          <w:p w14:paraId="4D96A547" w14:textId="77777777" w:rsidR="00322C8A" w:rsidRPr="002E77BB" w:rsidRDefault="00322C8A" w:rsidP="002D6A15">
            <w:pPr>
              <w:jc w:val="center"/>
              <w:rPr>
                <w:b/>
                <w:color w:val="FFFFFF" w:themeColor="background1"/>
                <w:szCs w:val="32"/>
              </w:rPr>
            </w:pPr>
          </w:p>
        </w:tc>
      </w:tr>
      <w:tr w:rsidR="000829F9" w14:paraId="3DDABF7E" w14:textId="77777777" w:rsidTr="00500EEC">
        <w:tc>
          <w:tcPr>
            <w:tcW w:w="3772" w:type="dxa"/>
            <w:shd w:val="clear" w:color="auto" w:fill="31849B" w:themeFill="accent5" w:themeFillShade="BF"/>
          </w:tcPr>
          <w:p w14:paraId="48961788" w14:textId="77777777" w:rsidR="00322C8A" w:rsidRDefault="00322C8A" w:rsidP="00322C8A">
            <w:pPr>
              <w:jc w:val="center"/>
              <w:rPr>
                <w:b/>
                <w:szCs w:val="32"/>
              </w:rPr>
            </w:pPr>
          </w:p>
          <w:p w14:paraId="0F3A3F2B" w14:textId="777275DB" w:rsidR="000829F9" w:rsidRDefault="000829F9" w:rsidP="00322C8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Nome da ilha</w:t>
            </w:r>
          </w:p>
          <w:p w14:paraId="2F98B467" w14:textId="77777777" w:rsidR="00322C8A" w:rsidRDefault="00322C8A" w:rsidP="00322C8A">
            <w:pPr>
              <w:jc w:val="center"/>
              <w:rPr>
                <w:b/>
                <w:szCs w:val="32"/>
              </w:rPr>
            </w:pPr>
          </w:p>
        </w:tc>
        <w:tc>
          <w:tcPr>
            <w:tcW w:w="3772" w:type="dxa"/>
            <w:shd w:val="clear" w:color="auto" w:fill="31849B" w:themeFill="accent5" w:themeFillShade="BF"/>
          </w:tcPr>
          <w:p w14:paraId="41119E1D" w14:textId="77777777" w:rsidR="00322C8A" w:rsidRDefault="00322C8A" w:rsidP="00322C8A">
            <w:pPr>
              <w:jc w:val="center"/>
              <w:rPr>
                <w:b/>
                <w:szCs w:val="32"/>
              </w:rPr>
            </w:pPr>
          </w:p>
          <w:p w14:paraId="104D91FD" w14:textId="77777777" w:rsidR="000829F9" w:rsidRDefault="000829F9" w:rsidP="00322C8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Grupo ou arquipélago</w:t>
            </w:r>
          </w:p>
        </w:tc>
        <w:tc>
          <w:tcPr>
            <w:tcW w:w="2663" w:type="dxa"/>
            <w:shd w:val="clear" w:color="auto" w:fill="31849B" w:themeFill="accent5" w:themeFillShade="BF"/>
          </w:tcPr>
          <w:p w14:paraId="5BEB92FA" w14:textId="77777777" w:rsidR="00322C8A" w:rsidRDefault="00322C8A" w:rsidP="00322C8A">
            <w:pPr>
              <w:jc w:val="center"/>
              <w:rPr>
                <w:b/>
                <w:szCs w:val="32"/>
              </w:rPr>
            </w:pPr>
          </w:p>
          <w:p w14:paraId="0AE63DBA" w14:textId="77777777" w:rsidR="000829F9" w:rsidRDefault="000829F9" w:rsidP="00322C8A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PAÍS</w:t>
            </w:r>
          </w:p>
        </w:tc>
      </w:tr>
      <w:tr w:rsidR="000829F9" w:rsidRPr="007C3AEA" w14:paraId="79F75B77" w14:textId="77777777" w:rsidTr="00500EEC">
        <w:tc>
          <w:tcPr>
            <w:tcW w:w="3772" w:type="dxa"/>
            <w:shd w:val="clear" w:color="auto" w:fill="auto"/>
          </w:tcPr>
          <w:p w14:paraId="0BF12416" w14:textId="77777777" w:rsidR="000829F9" w:rsidRPr="007C3AEA" w:rsidRDefault="000829F9" w:rsidP="002D6A15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auto"/>
          </w:tcPr>
          <w:p w14:paraId="3D021544" w14:textId="77777777" w:rsidR="000829F9" w:rsidRPr="007C3AEA" w:rsidRDefault="000829F9" w:rsidP="002D6A15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13F6B12A" w14:textId="77777777" w:rsidR="000829F9" w:rsidRPr="007C3AEA" w:rsidRDefault="000829F9" w:rsidP="002D6A15">
            <w:pPr>
              <w:rPr>
                <w:sz w:val="22"/>
                <w:szCs w:val="22"/>
              </w:rPr>
            </w:pPr>
          </w:p>
        </w:tc>
      </w:tr>
    </w:tbl>
    <w:p w14:paraId="217CE1D0" w14:textId="77777777" w:rsidR="000829F9" w:rsidRPr="000829F9" w:rsidRDefault="000829F9" w:rsidP="000829F9"/>
    <w:p w14:paraId="4EEFAC86" w14:textId="77777777" w:rsidR="00D36451" w:rsidRDefault="00D3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420"/>
        <w:gridCol w:w="4258"/>
      </w:tblGrid>
      <w:tr w:rsidR="008731BC" w14:paraId="7C960467" w14:textId="77777777" w:rsidTr="00046B1D">
        <w:tc>
          <w:tcPr>
            <w:tcW w:w="4258" w:type="dxa"/>
            <w:gridSpan w:val="2"/>
            <w:shd w:val="clear" w:color="auto" w:fill="215868" w:themeFill="accent5" w:themeFillShade="80"/>
          </w:tcPr>
          <w:p w14:paraId="5BBA60DA" w14:textId="77777777" w:rsidR="008731BC" w:rsidRPr="00907F2E" w:rsidRDefault="00F86E61" w:rsidP="00907F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Título da operação </w:t>
            </w:r>
            <w:r>
              <w:rPr>
                <w:sz w:val="18"/>
                <w:szCs w:val="18"/>
              </w:rPr>
              <w:t>(a reproduzir para cada operação)</w:t>
            </w:r>
            <w:r>
              <w:rPr>
                <w:b/>
                <w:color w:val="FFFFFF" w:themeColor="background1"/>
              </w:rPr>
              <w:t xml:space="preserve">: </w:t>
            </w:r>
          </w:p>
        </w:tc>
        <w:tc>
          <w:tcPr>
            <w:tcW w:w="4258" w:type="dxa"/>
            <w:shd w:val="clear" w:color="auto" w:fill="215868" w:themeFill="accent5" w:themeFillShade="80"/>
          </w:tcPr>
          <w:p w14:paraId="182272AD" w14:textId="77777777" w:rsidR="008731BC" w:rsidRPr="00907F2E" w:rsidRDefault="008731BC" w:rsidP="00907F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Prioridade n.º: </w:t>
            </w:r>
          </w:p>
        </w:tc>
      </w:tr>
      <w:tr w:rsidR="00907F2E" w14:paraId="5F0B6712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2233CE0B" w14:textId="77777777" w:rsidR="00907F2E" w:rsidRPr="00907F2E" w:rsidRDefault="00907F2E" w:rsidP="00907F2E">
            <w:pPr>
              <w:tabs>
                <w:tab w:val="right" w:pos="2622"/>
              </w:tabs>
              <w:rPr>
                <w:b/>
              </w:rPr>
            </w:pPr>
            <w:r>
              <w:rPr>
                <w:b/>
              </w:rPr>
              <w:t>Contexto</w:t>
            </w:r>
            <w:r>
              <w:rPr>
                <w:b/>
              </w:rPr>
              <w:tab/>
            </w:r>
          </w:p>
        </w:tc>
        <w:tc>
          <w:tcPr>
            <w:tcW w:w="5678" w:type="dxa"/>
            <w:gridSpan w:val="2"/>
          </w:tcPr>
          <w:p w14:paraId="387441C1" w14:textId="77777777" w:rsidR="00907F2E" w:rsidRDefault="00907F2E"/>
        </w:tc>
      </w:tr>
      <w:tr w:rsidR="00907F2E" w14:paraId="27002271" w14:textId="77777777" w:rsidTr="00EB664C">
        <w:trPr>
          <w:trHeight w:val="116"/>
        </w:trPr>
        <w:tc>
          <w:tcPr>
            <w:tcW w:w="8516" w:type="dxa"/>
            <w:gridSpan w:val="3"/>
            <w:shd w:val="clear" w:color="auto" w:fill="BFBFBF" w:themeFill="background1" w:themeFillShade="BF"/>
          </w:tcPr>
          <w:p w14:paraId="537E1533" w14:textId="77777777" w:rsidR="00907F2E" w:rsidRDefault="00907F2E" w:rsidP="00EB664C">
            <w:pPr>
              <w:jc w:val="center"/>
            </w:pPr>
          </w:p>
        </w:tc>
      </w:tr>
      <w:tr w:rsidR="00907F2E" w14:paraId="7B6220BF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4B360584" w14:textId="77777777" w:rsidR="00907F2E" w:rsidRPr="00F12C99" w:rsidRDefault="008731BC" w:rsidP="00F4632F">
            <w:pPr>
              <w:rPr>
                <w:b/>
              </w:rPr>
            </w:pPr>
            <w:r>
              <w:rPr>
                <w:b/>
              </w:rPr>
              <w:t>Desafios e objetivos visados</w:t>
            </w:r>
          </w:p>
        </w:tc>
        <w:tc>
          <w:tcPr>
            <w:tcW w:w="5678" w:type="dxa"/>
            <w:gridSpan w:val="2"/>
          </w:tcPr>
          <w:p w14:paraId="727E8931" w14:textId="77777777" w:rsidR="00907F2E" w:rsidRDefault="00907F2E"/>
        </w:tc>
      </w:tr>
      <w:tr w:rsidR="00F50477" w14:paraId="57C99E23" w14:textId="77777777" w:rsidTr="00F50477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E8F3AA4" w14:textId="77777777" w:rsidR="00F50477" w:rsidRDefault="00F50477"/>
        </w:tc>
      </w:tr>
      <w:tr w:rsidR="00F50477" w14:paraId="38582DB7" w14:textId="77777777" w:rsidTr="00907F2E">
        <w:tc>
          <w:tcPr>
            <w:tcW w:w="2838" w:type="dxa"/>
            <w:shd w:val="clear" w:color="auto" w:fill="31849B" w:themeFill="accent5" w:themeFillShade="BF"/>
          </w:tcPr>
          <w:p w14:paraId="6CC48898" w14:textId="77777777" w:rsidR="00F50477" w:rsidRDefault="00F50477" w:rsidP="00F4632F">
            <w:pPr>
              <w:rPr>
                <w:b/>
              </w:rPr>
            </w:pPr>
            <w:r>
              <w:t xml:space="preserve">Descrição da operação e localização </w:t>
            </w:r>
            <w:r>
              <w:rPr>
                <w:sz w:val="18"/>
                <w:szCs w:val="18"/>
              </w:rPr>
              <w:t>(esquema, cartografia e plano, se necessário)</w:t>
            </w:r>
            <w:r>
              <w:rPr>
                <w:b/>
              </w:rPr>
              <w:tab/>
            </w:r>
          </w:p>
        </w:tc>
        <w:tc>
          <w:tcPr>
            <w:tcW w:w="5678" w:type="dxa"/>
            <w:gridSpan w:val="2"/>
          </w:tcPr>
          <w:p w14:paraId="4AB90DEE" w14:textId="77777777" w:rsidR="00F50477" w:rsidRDefault="00F50477"/>
        </w:tc>
      </w:tr>
      <w:tr w:rsidR="00F12C99" w14:paraId="5C9B7E12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29DE9F8C" w14:textId="77777777" w:rsidR="00F12C99" w:rsidRDefault="00F12C99"/>
        </w:tc>
      </w:tr>
      <w:tr w:rsidR="00EB664C" w14:paraId="3850E4C0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54406BED" w14:textId="77777777" w:rsidR="00EB664C" w:rsidRPr="00F12C99" w:rsidRDefault="008F102B" w:rsidP="00576D96">
            <w:pPr>
              <w:rPr>
                <w:b/>
              </w:rPr>
            </w:pPr>
            <w:r>
              <w:t xml:space="preserve">Titular(es) da operação </w:t>
            </w:r>
            <w:r>
              <w:rPr>
                <w:sz w:val="18"/>
                <w:szCs w:val="18"/>
              </w:rPr>
              <w:t>(organismo, qualificação, competências nos domínios visados, responsabilidade de implementação, exigências administrativas em anexo)</w:t>
            </w:r>
            <w:r>
              <w:rPr>
                <w:b/>
              </w:rPr>
              <w:t xml:space="preserve">  </w:t>
            </w:r>
          </w:p>
        </w:tc>
        <w:tc>
          <w:tcPr>
            <w:tcW w:w="5678" w:type="dxa"/>
            <w:gridSpan w:val="2"/>
          </w:tcPr>
          <w:p w14:paraId="467958CF" w14:textId="77777777" w:rsidR="00EB664C" w:rsidRDefault="00EB664C"/>
        </w:tc>
      </w:tr>
      <w:tr w:rsidR="00677069" w14:paraId="32DB77B8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26474A4" w14:textId="77777777" w:rsidR="00677069" w:rsidRDefault="00677069"/>
        </w:tc>
      </w:tr>
      <w:tr w:rsidR="00677069" w14:paraId="520435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288C93E7" w14:textId="77777777" w:rsidR="00677069" w:rsidRDefault="00677069" w:rsidP="00230F1C">
            <w:pPr>
              <w:rPr>
                <w:b/>
              </w:rPr>
            </w:pPr>
            <w:r>
              <w:t xml:space="preserve">Parceiros </w:t>
            </w:r>
            <w:r>
              <w:rPr>
                <w:sz w:val="18"/>
                <w:szCs w:val="18"/>
              </w:rPr>
              <w:t>(técnicos e financeiros, locais, regionais, internacionais)</w:t>
            </w:r>
          </w:p>
        </w:tc>
        <w:tc>
          <w:tcPr>
            <w:tcW w:w="5678" w:type="dxa"/>
            <w:gridSpan w:val="2"/>
          </w:tcPr>
          <w:p w14:paraId="3412D864" w14:textId="77777777" w:rsidR="00677069" w:rsidRDefault="00677069"/>
        </w:tc>
      </w:tr>
      <w:tr w:rsidR="00BC00F3" w14:paraId="32228428" w14:textId="77777777" w:rsidTr="00BC00F3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77847E" w14:textId="77777777" w:rsidR="00BC00F3" w:rsidRDefault="00BC00F3"/>
        </w:tc>
      </w:tr>
      <w:tr w:rsidR="00BC00F3" w14:paraId="0B8E9C2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134B6B7" w14:textId="77777777" w:rsidR="00BC00F3" w:rsidRPr="008F102B" w:rsidRDefault="00BC00F3" w:rsidP="00BC00F3">
            <w:pPr>
              <w:tabs>
                <w:tab w:val="right" w:pos="2622"/>
              </w:tabs>
              <w:rPr>
                <w:b/>
              </w:rPr>
            </w:pPr>
            <w:r>
              <w:t xml:space="preserve">Meios a implementar </w:t>
            </w:r>
            <w:r>
              <w:rPr>
                <w:sz w:val="18"/>
                <w:szCs w:val="18"/>
              </w:rPr>
              <w:t>(técnicos, humanos, formação…)</w:t>
            </w:r>
          </w:p>
        </w:tc>
        <w:tc>
          <w:tcPr>
            <w:tcW w:w="5678" w:type="dxa"/>
            <w:gridSpan w:val="2"/>
          </w:tcPr>
          <w:p w14:paraId="0E526F90" w14:textId="77777777" w:rsidR="00BC00F3" w:rsidRDefault="00BC00F3"/>
        </w:tc>
      </w:tr>
      <w:tr w:rsidR="00C335C9" w14:paraId="60BCA981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7908C6B9" w14:textId="77777777" w:rsidR="00C335C9" w:rsidRDefault="00C335C9"/>
        </w:tc>
      </w:tr>
      <w:tr w:rsidR="00C335C9" w14:paraId="4ED0B838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0BFB545" w14:textId="77777777" w:rsidR="00C335C9" w:rsidRDefault="00C335C9" w:rsidP="00BC00F3">
            <w:pPr>
              <w:tabs>
                <w:tab w:val="right" w:pos="2622"/>
              </w:tabs>
              <w:rPr>
                <w:b/>
              </w:rPr>
            </w:pPr>
            <w:r>
              <w:t xml:space="preserve">Orçamento previsional e plano de financiamento </w:t>
            </w:r>
            <w:r>
              <w:rPr>
                <w:sz w:val="20"/>
                <w:szCs w:val="20"/>
              </w:rPr>
              <w:t>(apresentar os eventuais cofinanciamentos)</w:t>
            </w:r>
          </w:p>
        </w:tc>
        <w:tc>
          <w:tcPr>
            <w:tcW w:w="5678" w:type="dxa"/>
            <w:gridSpan w:val="2"/>
          </w:tcPr>
          <w:p w14:paraId="1599F821" w14:textId="77777777" w:rsidR="00C335C9" w:rsidRDefault="00C335C9"/>
        </w:tc>
      </w:tr>
      <w:tr w:rsidR="00C335C9" w14:paraId="5B2235F6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383818F5" w14:textId="77777777" w:rsidR="00C335C9" w:rsidRDefault="00C335C9"/>
        </w:tc>
      </w:tr>
      <w:tr w:rsidR="00C335C9" w14:paraId="51AA74B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4A7CF8BB" w14:textId="77777777" w:rsidR="00C335C9" w:rsidRDefault="00C335C9" w:rsidP="00BB3814">
            <w:pPr>
              <w:tabs>
                <w:tab w:val="right" w:pos="2622"/>
              </w:tabs>
              <w:rPr>
                <w:b/>
              </w:rPr>
            </w:pPr>
            <w:r>
              <w:t xml:space="preserve">Planificação das </w:t>
            </w:r>
            <w:r>
              <w:lastRenderedPageBreak/>
              <w:t xml:space="preserve">realizações </w:t>
            </w:r>
            <w:r>
              <w:rPr>
                <w:sz w:val="18"/>
                <w:szCs w:val="18"/>
              </w:rPr>
              <w:t>(calendário por ano)</w:t>
            </w:r>
          </w:p>
        </w:tc>
        <w:tc>
          <w:tcPr>
            <w:tcW w:w="5678" w:type="dxa"/>
            <w:gridSpan w:val="2"/>
          </w:tcPr>
          <w:p w14:paraId="375EFA05" w14:textId="77777777" w:rsidR="00C335C9" w:rsidRDefault="00C335C9"/>
        </w:tc>
      </w:tr>
      <w:tr w:rsidR="00876DC9" w14:paraId="7FBE288C" w14:textId="77777777" w:rsidTr="00C335C9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34CAE0F" w14:textId="77777777" w:rsidR="00876DC9" w:rsidRDefault="00876DC9"/>
        </w:tc>
      </w:tr>
      <w:tr w:rsidR="00876DC9" w14:paraId="2BB97F16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3D267E6B" w14:textId="77777777" w:rsidR="00876DC9" w:rsidRPr="008F102B" w:rsidRDefault="00F86E61" w:rsidP="001414EF">
            <w:pPr>
              <w:tabs>
                <w:tab w:val="right" w:pos="2622"/>
              </w:tabs>
              <w:rPr>
                <w:b/>
              </w:rPr>
            </w:pPr>
            <w:r>
              <w:t xml:space="preserve">Efeitos da operação </w:t>
            </w:r>
            <w:r>
              <w:rPr>
                <w:sz w:val="18"/>
                <w:szCs w:val="18"/>
              </w:rPr>
              <w:t xml:space="preserve">(económicos, sociais, ambientais) </w:t>
            </w:r>
            <w:r>
              <w:t>e resultados esperados</w:t>
            </w:r>
          </w:p>
        </w:tc>
        <w:tc>
          <w:tcPr>
            <w:tcW w:w="5678" w:type="dxa"/>
            <w:gridSpan w:val="2"/>
          </w:tcPr>
          <w:p w14:paraId="08CC9695" w14:textId="77777777" w:rsidR="00876DC9" w:rsidRDefault="00876DC9"/>
        </w:tc>
      </w:tr>
      <w:tr w:rsidR="00EB664C" w14:paraId="5DD8E615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064D483C" w14:textId="77777777" w:rsidR="00EB664C" w:rsidRDefault="00EB664C"/>
        </w:tc>
      </w:tr>
      <w:tr w:rsidR="00EB664C" w14:paraId="25D3BCA4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4FFADFC" w14:textId="77777777" w:rsidR="00EB664C" w:rsidRPr="00EB664C" w:rsidRDefault="00C335C9" w:rsidP="00230F1C">
            <w:pPr>
              <w:rPr>
                <w:b/>
              </w:rPr>
            </w:pPr>
            <w:r>
              <w:rPr>
                <w:b/>
              </w:rPr>
              <w:t>Análise dos riscos incorridos e atenuação</w:t>
            </w:r>
          </w:p>
        </w:tc>
        <w:tc>
          <w:tcPr>
            <w:tcW w:w="5678" w:type="dxa"/>
            <w:gridSpan w:val="2"/>
          </w:tcPr>
          <w:p w14:paraId="3FC28E23" w14:textId="77777777" w:rsidR="00EB664C" w:rsidRDefault="00EB664C"/>
        </w:tc>
      </w:tr>
      <w:tr w:rsidR="00EB664C" w14:paraId="4E8F33CF" w14:textId="77777777" w:rsidTr="00EB664C">
        <w:tc>
          <w:tcPr>
            <w:tcW w:w="8516" w:type="dxa"/>
            <w:gridSpan w:val="3"/>
            <w:shd w:val="clear" w:color="auto" w:fill="BFBFBF" w:themeFill="background1" w:themeFillShade="BF"/>
          </w:tcPr>
          <w:p w14:paraId="46F8B6F2" w14:textId="77777777" w:rsidR="00EB664C" w:rsidRDefault="00EB664C"/>
        </w:tc>
      </w:tr>
      <w:tr w:rsidR="00EB664C" w14:paraId="3421F8E1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66C37A7E" w14:textId="77777777" w:rsidR="00EB664C" w:rsidRPr="00EB664C" w:rsidRDefault="00BA3F14" w:rsidP="00BA3F14">
            <w:pPr>
              <w:rPr>
                <w:b/>
              </w:rPr>
            </w:pPr>
            <w:r>
              <w:t xml:space="preserve">Indicadores de acompanhamento </w:t>
            </w:r>
            <w:r>
              <w:rPr>
                <w:sz w:val="18"/>
                <w:szCs w:val="18"/>
              </w:rPr>
              <w:t>(estado: acompanhamento do meio ou recurso visado, orçamento: acompanhamento financeiro, realização: indicadores físicos de implementação das ações, resultados: acompanhamento da concretização dos objetivos)</w:t>
            </w:r>
          </w:p>
        </w:tc>
        <w:tc>
          <w:tcPr>
            <w:tcW w:w="5678" w:type="dxa"/>
            <w:gridSpan w:val="2"/>
          </w:tcPr>
          <w:p w14:paraId="743F1BFF" w14:textId="77777777" w:rsidR="00EB664C" w:rsidRDefault="00EB664C"/>
        </w:tc>
      </w:tr>
      <w:tr w:rsidR="00CF5E18" w14:paraId="6BB40E56" w14:textId="77777777" w:rsidTr="00CF5E18">
        <w:tc>
          <w:tcPr>
            <w:tcW w:w="8516" w:type="dxa"/>
            <w:gridSpan w:val="3"/>
            <w:shd w:val="clear" w:color="auto" w:fill="BFBFBF" w:themeFill="background1" w:themeFillShade="BF"/>
          </w:tcPr>
          <w:p w14:paraId="1655914E" w14:textId="77777777" w:rsidR="00CF5E18" w:rsidRDefault="00CF5E18"/>
        </w:tc>
      </w:tr>
      <w:tr w:rsidR="00C66F6D" w14:paraId="4C7098EB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7596F180" w14:textId="77777777" w:rsidR="00C66F6D" w:rsidRDefault="00C66F6D">
            <w:pPr>
              <w:rPr>
                <w:b/>
              </w:rPr>
            </w:pPr>
            <w:r>
              <w:t xml:space="preserve">Sustentabilidade da operação </w:t>
            </w:r>
            <w:r>
              <w:rPr>
                <w:sz w:val="18"/>
                <w:szCs w:val="18"/>
              </w:rPr>
              <w:t>(financiamento do funcionamento, gestor dedicado a longo prazo..)</w:t>
            </w:r>
          </w:p>
        </w:tc>
        <w:tc>
          <w:tcPr>
            <w:tcW w:w="5678" w:type="dxa"/>
            <w:gridSpan w:val="2"/>
          </w:tcPr>
          <w:p w14:paraId="3ABBA9DF" w14:textId="77777777" w:rsidR="00C66F6D" w:rsidRDefault="00C66F6D"/>
        </w:tc>
      </w:tr>
      <w:tr w:rsidR="00D13BA7" w14:paraId="26620F09" w14:textId="77777777" w:rsidTr="00EB664C">
        <w:tc>
          <w:tcPr>
            <w:tcW w:w="2838" w:type="dxa"/>
            <w:shd w:val="clear" w:color="auto" w:fill="31849B" w:themeFill="accent5" w:themeFillShade="BF"/>
          </w:tcPr>
          <w:p w14:paraId="16A73F19" w14:textId="77777777" w:rsidR="00D13BA7" w:rsidRDefault="00D13BA7">
            <w:pPr>
              <w:rPr>
                <w:b/>
              </w:rPr>
            </w:pPr>
            <w:r>
              <w:rPr>
                <w:b/>
              </w:rPr>
              <w:t>Potencial de replicação de outros territórios</w:t>
            </w:r>
          </w:p>
        </w:tc>
        <w:tc>
          <w:tcPr>
            <w:tcW w:w="5678" w:type="dxa"/>
            <w:gridSpan w:val="2"/>
          </w:tcPr>
          <w:p w14:paraId="292C5FC0" w14:textId="77777777" w:rsidR="00D13BA7" w:rsidRDefault="00D13BA7"/>
        </w:tc>
      </w:tr>
    </w:tbl>
    <w:p w14:paraId="1AE78E49" w14:textId="77777777" w:rsidR="004E5DA0" w:rsidRDefault="004E5DA0"/>
    <w:p w14:paraId="404A3AF8" w14:textId="77777777" w:rsidR="003306B2" w:rsidRDefault="003306B2"/>
    <w:tbl>
      <w:tblPr>
        <w:tblStyle w:val="TableGrid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4678"/>
      </w:tblGrid>
      <w:tr w:rsidR="003306B2" w14:paraId="00FCA85F" w14:textId="77777777" w:rsidTr="003306B2">
        <w:tc>
          <w:tcPr>
            <w:tcW w:w="5246" w:type="dxa"/>
            <w:shd w:val="clear" w:color="auto" w:fill="31849B" w:themeFill="accent5" w:themeFillShade="BF"/>
          </w:tcPr>
          <w:p w14:paraId="7AC51BA0" w14:textId="77777777" w:rsidR="003306B2" w:rsidRDefault="003306B2" w:rsidP="0028524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Representante do Comité Insular</w:t>
            </w:r>
          </w:p>
        </w:tc>
        <w:tc>
          <w:tcPr>
            <w:tcW w:w="4678" w:type="dxa"/>
            <w:shd w:val="clear" w:color="auto" w:fill="31849B" w:themeFill="accent5" w:themeFillShade="BF"/>
          </w:tcPr>
          <w:p w14:paraId="76C1B9AA" w14:textId="77777777" w:rsidR="003306B2" w:rsidRDefault="003306B2" w:rsidP="00285248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Estrutura de apoio do projeto</w:t>
            </w:r>
            <w:r>
              <w:rPr>
                <w:rStyle w:val="FootnoteReference"/>
                <w:b/>
                <w:szCs w:val="32"/>
              </w:rPr>
              <w:footnoteReference w:id="1"/>
            </w:r>
          </w:p>
        </w:tc>
      </w:tr>
      <w:tr w:rsidR="003306B2" w:rsidRPr="007C3AEA" w14:paraId="75A272CE" w14:textId="77777777" w:rsidTr="003306B2">
        <w:tc>
          <w:tcPr>
            <w:tcW w:w="5246" w:type="dxa"/>
            <w:shd w:val="clear" w:color="auto" w:fill="auto"/>
          </w:tcPr>
          <w:p w14:paraId="77D3F07E" w14:textId="77777777" w:rsidR="003306B2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Nome/cargo</w:t>
            </w:r>
          </w:p>
          <w:p w14:paraId="18BE0385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4C99B9FE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40811359" w14:textId="77777777" w:rsidR="003306B2" w:rsidRPr="007C3AEA" w:rsidRDefault="003306B2" w:rsidP="0028524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2D02183" w14:textId="77777777" w:rsidR="003306B2" w:rsidRPr="007C3AEA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Nome/Cargo</w:t>
            </w:r>
          </w:p>
        </w:tc>
      </w:tr>
      <w:tr w:rsidR="003306B2" w:rsidRPr="007C3AEA" w14:paraId="4F5701D4" w14:textId="77777777" w:rsidTr="003306B2">
        <w:tc>
          <w:tcPr>
            <w:tcW w:w="5246" w:type="dxa"/>
            <w:shd w:val="clear" w:color="auto" w:fill="auto"/>
          </w:tcPr>
          <w:p w14:paraId="741B4F54" w14:textId="77777777" w:rsidR="003306B2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</w:p>
          <w:p w14:paraId="56BF4B84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03C0E67E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1A571397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19975AF4" w14:textId="77777777" w:rsidR="003306B2" w:rsidRDefault="003306B2" w:rsidP="00285248">
            <w:pPr>
              <w:rPr>
                <w:sz w:val="22"/>
                <w:szCs w:val="22"/>
              </w:rPr>
            </w:pPr>
          </w:p>
          <w:p w14:paraId="5E8906F9" w14:textId="77777777" w:rsidR="003306B2" w:rsidRPr="007C3AEA" w:rsidRDefault="003306B2" w:rsidP="00285248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9DD7179" w14:textId="77777777" w:rsidR="003306B2" w:rsidRPr="007C3AEA" w:rsidRDefault="003306B2" w:rsidP="0028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</w:t>
            </w:r>
          </w:p>
        </w:tc>
      </w:tr>
    </w:tbl>
    <w:p w14:paraId="57EDF7CF" w14:textId="77777777" w:rsidR="00500EEC" w:rsidRDefault="00500EEC"/>
    <w:sectPr w:rsidR="00500EEC" w:rsidSect="00D36451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FEC20" w14:textId="77777777" w:rsidR="003F15CD" w:rsidRDefault="003F15CD" w:rsidP="00D440C6">
      <w:r>
        <w:separator/>
      </w:r>
    </w:p>
  </w:endnote>
  <w:endnote w:type="continuationSeparator" w:id="0">
    <w:p w14:paraId="4AEB2B67" w14:textId="77777777" w:rsidR="003F15CD" w:rsidRDefault="003F15CD" w:rsidP="00D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FF181" w14:textId="77777777" w:rsidR="003F15CD" w:rsidRDefault="003F15CD" w:rsidP="00D440C6">
      <w:r>
        <w:separator/>
      </w:r>
    </w:p>
  </w:footnote>
  <w:footnote w:type="continuationSeparator" w:id="0">
    <w:p w14:paraId="0DE79F0E" w14:textId="77777777" w:rsidR="003F15CD" w:rsidRDefault="003F15CD" w:rsidP="00D440C6">
      <w:r>
        <w:continuationSeparator/>
      </w:r>
    </w:p>
  </w:footnote>
  <w:footnote w:id="1">
    <w:p w14:paraId="6EE3620F" w14:textId="77777777" w:rsidR="003306B2" w:rsidRDefault="003306B2">
      <w:pPr>
        <w:pStyle w:val="FootnoteText"/>
      </w:pPr>
      <w:r>
        <w:rPr>
          <w:rStyle w:val="FootnoteReference"/>
        </w:rPr>
        <w:footnoteRef/>
      </w:r>
      <w:r>
        <w:t xml:space="preserve"> A estrutura de apoio, membro do Comité Insular, deve ser baseada estatutária e juridicamente (fornecer os documentos e autorizações de representação e de assinatura) e possuir uma conta bancária.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7DB7" w14:textId="77777777" w:rsidR="007A2E02" w:rsidRDefault="007A2E02" w:rsidP="00322C8A">
    <w:pPr>
      <w:pStyle w:val="Header"/>
      <w:jc w:val="center"/>
    </w:pPr>
    <w:r>
      <w:rPr>
        <w:noProof/>
        <w:lang w:val="en-US"/>
      </w:rPr>
      <w:drawing>
        <wp:inline distT="0" distB="0" distL="0" distR="0" wp14:anchorId="26CE4CB8" wp14:editId="204695E0">
          <wp:extent cx="1546698" cy="3671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74" cy="3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EFC1E6" w14:textId="77777777" w:rsidR="00D440C6" w:rsidRDefault="00D44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98"/>
    <w:rsid w:val="000829F9"/>
    <w:rsid w:val="000D1996"/>
    <w:rsid w:val="001414EF"/>
    <w:rsid w:val="00194A85"/>
    <w:rsid w:val="00220B32"/>
    <w:rsid w:val="00230F1C"/>
    <w:rsid w:val="0029129D"/>
    <w:rsid w:val="002F7B25"/>
    <w:rsid w:val="00322C8A"/>
    <w:rsid w:val="003306B2"/>
    <w:rsid w:val="00374889"/>
    <w:rsid w:val="003D39BC"/>
    <w:rsid w:val="003F15CD"/>
    <w:rsid w:val="004A0F97"/>
    <w:rsid w:val="004E5DA0"/>
    <w:rsid w:val="00500EEC"/>
    <w:rsid w:val="00576D96"/>
    <w:rsid w:val="0059034B"/>
    <w:rsid w:val="005C7BFE"/>
    <w:rsid w:val="00631272"/>
    <w:rsid w:val="00677069"/>
    <w:rsid w:val="00772098"/>
    <w:rsid w:val="007A2E02"/>
    <w:rsid w:val="008731BC"/>
    <w:rsid w:val="00876DC9"/>
    <w:rsid w:val="008B5A68"/>
    <w:rsid w:val="008E572E"/>
    <w:rsid w:val="008E7DD0"/>
    <w:rsid w:val="008F102B"/>
    <w:rsid w:val="00907F2E"/>
    <w:rsid w:val="00985DA3"/>
    <w:rsid w:val="00991C2F"/>
    <w:rsid w:val="00A26C5C"/>
    <w:rsid w:val="00A97FB8"/>
    <w:rsid w:val="00B3569A"/>
    <w:rsid w:val="00B45041"/>
    <w:rsid w:val="00BA3F14"/>
    <w:rsid w:val="00BB3814"/>
    <w:rsid w:val="00BC00F3"/>
    <w:rsid w:val="00BE5D01"/>
    <w:rsid w:val="00C335C9"/>
    <w:rsid w:val="00C627CE"/>
    <w:rsid w:val="00C66F6D"/>
    <w:rsid w:val="00CF5E18"/>
    <w:rsid w:val="00D13BA7"/>
    <w:rsid w:val="00D24F14"/>
    <w:rsid w:val="00D36451"/>
    <w:rsid w:val="00D440C6"/>
    <w:rsid w:val="00D90F5F"/>
    <w:rsid w:val="00E21BFB"/>
    <w:rsid w:val="00E61209"/>
    <w:rsid w:val="00EA357B"/>
    <w:rsid w:val="00EB664C"/>
    <w:rsid w:val="00F12C99"/>
    <w:rsid w:val="00F200F3"/>
    <w:rsid w:val="00F4632F"/>
    <w:rsid w:val="00F50477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CE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pt-PT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pt-P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1C2F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91C2F"/>
    <w:rPr>
      <w:rFonts w:ascii="Arial" w:eastAsia="Times New Roman" w:hAnsi="Arial" w:cs="Times New Roman"/>
      <w:sz w:val="22"/>
      <w:szCs w:val="20"/>
      <w:lang w:val="pt-PT" w:eastAsia="ar-SA"/>
    </w:rPr>
  </w:style>
  <w:style w:type="paragraph" w:styleId="Title">
    <w:name w:val="Title"/>
    <w:basedOn w:val="Normal"/>
    <w:next w:val="Subtitle"/>
    <w:link w:val="TitleChar"/>
    <w:qFormat/>
    <w:rsid w:val="00991C2F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91C2F"/>
    <w:rPr>
      <w:rFonts w:ascii="Times New Roman" w:eastAsia="Times New Roman" w:hAnsi="Times New Roman" w:cs="Times New Roman"/>
      <w:b/>
      <w:sz w:val="36"/>
      <w:szCs w:val="20"/>
      <w:lang w:val="pt-PT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C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C2F"/>
    <w:rPr>
      <w:rFonts w:asciiTheme="majorHAnsi" w:eastAsiaTheme="majorEastAsia" w:hAnsiTheme="majorHAnsi" w:cstheme="majorBidi"/>
      <w:i/>
      <w:iCs/>
      <w:color w:val="4F81BD" w:themeColor="accent1"/>
      <w:spacing w:val="15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0C6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D440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0C6"/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02"/>
    <w:rPr>
      <w:rFonts w:ascii="Lucida Grande" w:hAnsi="Lucida Grande" w:cs="Lucida Grande"/>
      <w:sz w:val="18"/>
      <w:szCs w:val="18"/>
      <w:lang w:val="pt-PT"/>
    </w:rPr>
  </w:style>
  <w:style w:type="paragraph" w:styleId="FootnoteText">
    <w:name w:val="footnote text"/>
    <w:basedOn w:val="Normal"/>
    <w:link w:val="FootnoteTextChar"/>
    <w:uiPriority w:val="99"/>
    <w:unhideWhenUsed/>
    <w:rsid w:val="00500E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EEC"/>
    <w:rPr>
      <w:sz w:val="20"/>
      <w:szCs w:val="20"/>
      <w:lang w:val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00E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7F1D7-D42C-7A44-A81F-1096A4C2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2017-06-15T13:23:00Z</dcterms:created>
  <dcterms:modified xsi:type="dcterms:W3CDTF">2017-09-28T07:57:00Z</dcterms:modified>
</cp:coreProperties>
</file>